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Detta dokument behandlar höga naturvärden i avverkningsanmälan A 1339-2025 i Sorsele kommun som inkom 2025-01-10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7305934, E 563312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