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som inkom 2023-06-08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7268440, E 616527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