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447-2018 i Dorotea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