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samrådsanmälan S 1152-2025 i Dorotea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