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338-2024 i Dorote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