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Detta dokument behandlar höga naturvärden i avverkningsanmälan A 4554-2026 i Dorotea kommun som inkom 2026-01-25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7119815, E 581398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violettkantad guldvinge (VU) och kricka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