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Detta dokument behandlar höga naturvärden i avverkningsanmälan A 30756-2025 i Dorotea kommun som inkom 2025-06-23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7152275, E 551506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gammelgransskål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