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dokument behandlar höga naturvärden i avverkningsanmälan A 24846-2025 i Vännäs kommun som inkom 2025-05-22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7104129, E 727979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