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som inkom 2025-12-16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garnlav (VU,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7092762, E 743302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