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Detta dokument behandlar höga naturvärden i avverkningsanmälan A 24846-2025 i Vännäs kommun som inkom 2025-05-22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7104129, E 727979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