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som inkom 2025-10-13 och omfattar 24,4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7093038, E 743734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garnlav (VU, T), rosenticka (NT, T), tretåig hackspett (NT, T, §4), ullticka (NT, T), jättesvampmal (S), vedticka (S, T), spillkråka (T, §4), kungsfågel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