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dokument behandlar höga naturvärden i avverkningsanmälan A 48651-2025 i Vilhelmina kommun. Denna avverkningsanmälan inkom 2025-10-06 13:15:37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