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25036-2024 i Vilhelmina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