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40958-2024 i Vilhelmina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