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50020-2019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