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9197-2023 i Vilhelmina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