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17204-2022 i Vilhelmina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