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dokument behandlar höga naturvärden i avverkningsanmälan A 15050-2024 i Vilhelmina kommun som inkom 2024-04-17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7193508, E 536139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