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dokument behandlar höga naturvärden i avverkningsanmälan A 33349-2023 i Vilhelmina kommun som inkom 2023-07-10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7193693, E 582764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