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dokument behandlar höga naturvärden i avverkningsanmälan A 59001-2024 i Vilhelmina kommun som inkom 2024-12-10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