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Detta dokument behandlar höga naturvärden i avverkningsanmälan A 20807-2026 i Vilhelmina kommun som inkom 2026-04-29 och omfattar 43,8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7228" cy="5688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0722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7227353, E 556644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24 naturvårdsarter hittats: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lavskrika (NT, T, §4), talltita (NT, §4), tretåig hackspett (NT, 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