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som inkom 2022-07-11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7202657, E 538307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