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Detta dokument behandlar höga naturvärden i avverkningsanmälan A 33349-2023 i Vilhelmina kommun som inkom 2023-07-10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7193693, E 582764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