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som inkom 2021-12-02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7174470, E 588810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