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dokument behandlar höga naturvärden i avverkningsanmälan A 11207-2026 i Vilhelmina kommun. Denna avverkningsanmälan inkom 2026-02-27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7243778, E 549465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