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och inom 23 meter från avverkningsanmälan A 14897-2026 i Vilhelmina kommun har hittats 26 naturvårdsarter varav 19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