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23403-2026 i Vilhelmina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