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dokument behandlar höga naturvärden i avverkningsanmälan A 56632-2024 i Vilhelmina kommun. Denna avverkningsanmälan inkom 2024-11-29 och omfattar 55,0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