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20418-2023 i Vilhelmina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