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skrovellav (NT), tretåig hackspett (NT, §4), vitgrynig nållav (NT), bårdlav (S)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