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32677-2021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2025-02-15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