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dokument behandlar höga naturvärden i avverkningsanmälan A 37325-2022 i Vilhelmina kommun. Denna avverkningsanmälan inkom 2022-09-02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spillkråka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7190042, E 557520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