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dokument behandlar höga naturvärden i avverkningsanmälan A 37513-2024 i Vilhelmina kommun. Denna avverkningsanmälan inkom 2024-09-06 09:15:27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