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dokument behandlar höga naturvärden i avverkningsanmälan A 25971-2026 i Vilhelmina kommun som inkom 2026-06-08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7156580, E 567859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