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Detta dokument behandlar höga naturvärden i avverkningsanmälan A 33349-2023 i Vilhelmina kommun som inkom 2023-07-10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6458" cy="5688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06458"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7193693, E 582764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