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Detta dokument behandlar höga naturvärden i avverkningsanmälan A 48652-2025 i Vilhelmina kommun som inkom 2025-10-06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7208377, E 577005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T), gammelgransskål (NT, T) och knottrig 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