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som inkom 2023-02-15 och omfattar 271,0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7235487, E 538613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17 naturvårdsarter hittats: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