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dokument behandlar höga naturvärden i avverkningsanmälan A 11207-2026 i Vilhelmina kommun. Denna avverkningsanmälan inkom 2026-02-27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7243778, E 549462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