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8799-2024 i Vilhelmina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