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dokument behandlar höga naturvärden i avverkningsanmälan A 44016-2025 i Vilhelmina kommun som inkom 2025-09-15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(VU, T), gammelgransskål (NT, T), lunglav (NT, T), rosenticka (NT, T), skrovellav (NT, T), talltita (NT, §4), ullticka (NT, T), gulnål (S, T), mörk husmossa (S, T), svavelriska (S), trådticka (S, T)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7192342, E 541834 i SWEREF 99 TM.</w:t>
      </w:r>
    </w:p>
    <w:p>
      <w:pPr>
        <w:pStyle w:val="Heading2"/>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