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dokument behandlar höga naturvärden i avverkningsanmälan A 55697-2024 i Vilhelmina kommun som inkom 2024-11-26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7230799, E 545878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