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som inkom 2025-11-28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7235660, E 536336 i SWEREF 99 TM.</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