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som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blanksvart spiklav (NT), harticka (NT, T), vedtrappmossa (NT, T) och vitgrynig nållav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7659" cy="5688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3765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