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som inkom 2025-11-28 och omfattar 72,1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7235660, E 536336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42 naturvårdsarter hittats: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Av dessa är 27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