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som inkom 2024-12-18 och omfattar 198,1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7208585, E 508969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garnlav (VU, T), gränsticka (VU, T), alfågel (NT, §4), tretåig hackspett (NT, T, §4), ullticka (NT, T), kransrams (S, T), järpe (T, §4) och skogsrör (§7).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alfågel (NT, §4), tretåig hackspett (NT, T, §4), järpe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