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2196-2021 i Vilhelmina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