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klagomål behandlar höga naturvärden i avverkningsanmälan A 41645-2024 i Vilhelmina kommun som inkom 2024-09-25 och omfattar 10,4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7184073, E 595360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