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16 meter från avverkningsanmälan A 48470-2023 i Vilhelmina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