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39-2024 i Vilhelmina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