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367-2024 i Vilhelmina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